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8E" w:rsidRPr="001C728E" w:rsidRDefault="001C728E" w:rsidP="001C728E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/>
          <w:b/>
          <w:color w:val="auto"/>
          <w:sz w:val="26"/>
          <w:szCs w:val="26"/>
          <w:lang w:val="sr-Cyrl-CS" w:eastAsia="hr-HR"/>
        </w:rPr>
      </w:pPr>
      <w:bookmarkStart w:id="0" w:name="_Toc447607907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 xml:space="preserve">1. </w:t>
      </w:r>
      <w:proofErr w:type="spellStart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Позив</w:t>
      </w:r>
      <w:proofErr w:type="spellEnd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 xml:space="preserve"> </w:t>
      </w:r>
      <w:proofErr w:type="spellStart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за</w:t>
      </w:r>
      <w:proofErr w:type="spellEnd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 xml:space="preserve"> </w:t>
      </w:r>
      <w:proofErr w:type="spellStart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подношење</w:t>
      </w:r>
      <w:proofErr w:type="spellEnd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 xml:space="preserve"> </w:t>
      </w:r>
      <w:proofErr w:type="spellStart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понуд</w:t>
      </w:r>
      <w:bookmarkEnd w:id="0"/>
      <w:r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а</w:t>
      </w:r>
      <w:proofErr w:type="spellEnd"/>
    </w:p>
    <w:p w:rsidR="001C728E" w:rsidRPr="004F49DB" w:rsidRDefault="001C728E" w:rsidP="001C728E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4F49DB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наручиоца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874BA1" w:rsidRDefault="00874BA1" w:rsidP="004C1438">
            <w:pPr>
              <w:rPr>
                <w:rFonts w:cs="Times New Roman"/>
                <w:b/>
                <w:sz w:val="22"/>
                <w:szCs w:val="22"/>
                <w:lang w:val="sr-Cyrl-CS"/>
              </w:rPr>
            </w:pPr>
            <w:r>
              <w:rPr>
                <w:rStyle w:val="FontStyle78"/>
                <w:rFonts w:ascii="Times New Roman" w:hAnsi="Times New Roman" w:cs="Times New Roman"/>
                <w:b w:val="0"/>
                <w:sz w:val="22"/>
                <w:szCs w:val="22"/>
                <w:lang w:val="sr-Cyrl-CS" w:eastAsia="sr-Cyrl-CS"/>
              </w:rPr>
              <w:t>Општина Уб – Председник општине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Адреса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: 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874BA1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Војводе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Мишића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</w:t>
            </w:r>
            <w:proofErr w:type="spellEnd"/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. </w:t>
            </w:r>
            <w:r>
              <w:rPr>
                <w:rStyle w:val="FontStyle82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20Б</w:t>
            </w:r>
            <w:r w:rsidR="001C728E"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, 14210 </w:t>
            </w:r>
            <w:proofErr w:type="spellStart"/>
            <w:r w:rsidR="001C728E"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Уб</w:t>
            </w:r>
            <w:proofErr w:type="spellEnd"/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делатности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рачуна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</w:t>
            </w:r>
            <w:proofErr w:type="spellEnd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</w:t>
            </w:r>
            <w:proofErr w:type="spellStart"/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адреса</w:t>
            </w:r>
            <w:proofErr w:type="spellEnd"/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i/>
                <w:sz w:val="22"/>
                <w:szCs w:val="22"/>
              </w:rPr>
            </w:pPr>
            <w:r w:rsidRPr="001C728E">
              <w:rPr>
                <w:rStyle w:val="FontStyle79"/>
                <w:rFonts w:ascii="Times New Roman" w:hAnsi="Times New Roman" w:cs="Times New Roman"/>
                <w:i w:val="0"/>
                <w:sz w:val="22"/>
                <w:szCs w:val="22"/>
                <w:lang w:eastAsia="hr-HR"/>
              </w:rPr>
              <w:t>www.opstinaub.org.rs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Врста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наручиоца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Локална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самоуправа</w:t>
            </w:r>
            <w:proofErr w:type="spellEnd"/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Врста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поступка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ЈН: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val="sr-Cyrl-CS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Јавна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набавка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Врста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предмета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val="sr-Cyrl-CS"/>
              </w:rPr>
            </w:pPr>
            <w:r w:rsidRPr="001C728E">
              <w:rPr>
                <w:rFonts w:cs="Times New Roman"/>
                <w:sz w:val="22"/>
                <w:szCs w:val="22"/>
                <w:lang w:val="sr-Cyrl-CS"/>
              </w:rPr>
              <w:t>Добра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Контакт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С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1C728E">
              <w:rPr>
                <w:rFonts w:cs="Times New Roman"/>
                <w:sz w:val="22"/>
                <w:szCs w:val="22"/>
              </w:rPr>
              <w:t xml:space="preserve">, </w:t>
            </w:r>
            <w:hyperlink r:id="rId8" w:history="1">
              <w:r w:rsidRPr="001C728E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Број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highlight w:val="yellow"/>
              </w:rPr>
            </w:pP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34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4-</w:t>
            </w:r>
            <w:r w:rsidR="00874BA1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4</w:t>
            </w:r>
            <w:r w:rsidR="00874BA1">
              <w:rPr>
                <w:rFonts w:cs="Times New Roman"/>
                <w:bCs/>
                <w:sz w:val="22"/>
                <w:szCs w:val="22"/>
                <w:lang w:eastAsia="sr-Cyrl-CS"/>
              </w:rPr>
              <w:t>2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="00874BA1">
              <w:rPr>
                <w:rFonts w:cs="Times New Roman"/>
                <w:bCs/>
                <w:sz w:val="22"/>
                <w:szCs w:val="22"/>
                <w:lang w:eastAsia="sr-Cyrl-CS"/>
              </w:rPr>
              <w:t>8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1C728E">
              <w:rPr>
                <w:rFonts w:cs="Times New Roman"/>
                <w:sz w:val="22"/>
                <w:szCs w:val="22"/>
              </w:rPr>
              <w:t>Датум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C728E">
              <w:rPr>
                <w:rFonts w:cs="Times New Roman"/>
                <w:sz w:val="22"/>
                <w:szCs w:val="22"/>
              </w:rPr>
              <w:t>објављивања</w:t>
            </w:r>
            <w:proofErr w:type="spellEnd"/>
            <w:r w:rsidRPr="001C728E"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874BA1" w:rsidP="004C1438">
            <w:pPr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  <w:r w:rsidR="001C728E" w:rsidRPr="001C728E">
              <w:rPr>
                <w:rFonts w:cs="Times New Roman"/>
                <w:sz w:val="22"/>
                <w:szCs w:val="22"/>
              </w:rPr>
              <w:t>.0</w:t>
            </w:r>
            <w:r>
              <w:rPr>
                <w:rFonts w:cs="Times New Roman"/>
                <w:sz w:val="22"/>
                <w:szCs w:val="22"/>
              </w:rPr>
              <w:t>1</w:t>
            </w:r>
            <w:r w:rsidR="001C728E" w:rsidRPr="001C728E">
              <w:rPr>
                <w:rFonts w:cs="Times New Roman"/>
                <w:sz w:val="22"/>
                <w:szCs w:val="22"/>
              </w:rPr>
              <w:t>.201</w:t>
            </w:r>
            <w:r>
              <w:rPr>
                <w:rFonts w:cs="Times New Roman"/>
                <w:sz w:val="22"/>
                <w:szCs w:val="22"/>
              </w:rPr>
              <w:t>8</w:t>
            </w:r>
            <w:r w:rsidR="001C728E" w:rsidRPr="001C728E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="001C728E" w:rsidRPr="001C728E">
              <w:rPr>
                <w:rFonts w:cs="Times New Roman"/>
                <w:sz w:val="22"/>
                <w:szCs w:val="22"/>
              </w:rPr>
              <w:t>године</w:t>
            </w:r>
            <w:proofErr w:type="spellEnd"/>
          </w:p>
        </w:tc>
      </w:tr>
    </w:tbl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1.2.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ПРЕДМЕТ ЈАВНЕ НАБАВКЕ</w:t>
      </w:r>
    </w:p>
    <w:p w:rsidR="001C728E" w:rsidRPr="001C728E" w:rsidRDefault="001C728E" w:rsidP="001C728E">
      <w:pPr>
        <w:pStyle w:val="NoSpacing"/>
        <w:ind w:firstLine="720"/>
        <w:jc w:val="both"/>
        <w:rPr>
          <w:rStyle w:val="FontStyle82"/>
          <w:rFonts w:ascii="Times New Roman" w:hAnsi="Times New Roman" w:cs="Times New Roman"/>
          <w:sz w:val="22"/>
          <w:szCs w:val="24"/>
          <w:lang w:val="sr-Cyrl-CS"/>
        </w:rPr>
      </w:pP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Предмет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јавне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набавке</w:t>
      </w:r>
      <w:proofErr w:type="spellEnd"/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 xml:space="preserve"> је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r w:rsidRPr="00756056">
        <w:rPr>
          <w:rFonts w:ascii="Times New Roman" w:hAnsi="Times New Roman"/>
          <w:sz w:val="24"/>
          <w:lang w:val="sr-Cyrl-CS"/>
        </w:rPr>
        <w:t>Набавка каменог материјала за одржавање макадамских коловозних застора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- у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даљем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тексту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„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Јавна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набавка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“,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од</w:t>
      </w:r>
      <w:proofErr w:type="spellEnd"/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носи се на добра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свему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према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спецификацији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радова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из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конкурсне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документације</w:t>
      </w:r>
      <w:proofErr w:type="spellEnd"/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ни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обликована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партијама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.</w:t>
      </w:r>
      <w:proofErr w:type="gramEnd"/>
    </w:p>
    <w:p w:rsidR="001C728E" w:rsidRPr="001C728E" w:rsidRDefault="001C728E" w:rsidP="001C728E">
      <w:pPr>
        <w:jc w:val="both"/>
        <w:rPr>
          <w:rFonts w:cs="Times New Roman"/>
          <w:lang w:val="sr-Cyrl-CS"/>
        </w:rPr>
      </w:pPr>
      <w:r w:rsidRPr="001C728E">
        <w:rPr>
          <w:rFonts w:eastAsia="Calibri" w:cs="Times New Roman"/>
          <w:lang w:val="sr-Cyrl-CS"/>
        </w:rPr>
        <w:t xml:space="preserve">             </w:t>
      </w:r>
      <w:proofErr w:type="spellStart"/>
      <w:r w:rsidRPr="001C728E">
        <w:rPr>
          <w:rFonts w:eastAsia="Calibri" w:cs="Times New Roman"/>
        </w:rPr>
        <w:t>Назив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односно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ознака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из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општег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речника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јавних</w:t>
      </w:r>
      <w:proofErr w:type="spellEnd"/>
      <w:r w:rsidRPr="001C728E">
        <w:rPr>
          <w:rFonts w:eastAsia="Calibri" w:cs="Times New Roman"/>
        </w:rPr>
        <w:t xml:space="preserve"> </w:t>
      </w:r>
      <w:proofErr w:type="spellStart"/>
      <w:r w:rsidRPr="001C728E">
        <w:rPr>
          <w:rFonts w:eastAsia="Calibri" w:cs="Times New Roman"/>
        </w:rPr>
        <w:t>набавки</w:t>
      </w:r>
      <w:proofErr w:type="spellEnd"/>
      <w:r w:rsidRPr="001C728E">
        <w:rPr>
          <w:rFonts w:eastAsia="Calibri" w:cs="Times New Roman"/>
        </w:rPr>
        <w:t>:</w:t>
      </w:r>
    </w:p>
    <w:p w:rsidR="001C728E" w:rsidRDefault="001C728E" w:rsidP="001C728E">
      <w:pPr>
        <w:pStyle w:val="TableContents"/>
        <w:snapToGrid w:val="0"/>
        <w:rPr>
          <w:lang w:val="sr-Cyrl-CS"/>
        </w:rPr>
      </w:pPr>
      <w:r>
        <w:rPr>
          <w:b/>
          <w:bCs/>
          <w:lang w:val="sr-Cyrl-CS"/>
        </w:rPr>
        <w:t xml:space="preserve">                        </w:t>
      </w:r>
      <w:r w:rsidRPr="004E0E52">
        <w:rPr>
          <w:b/>
          <w:bCs/>
        </w:rPr>
        <w:t xml:space="preserve">ОРН </w:t>
      </w:r>
      <w:r>
        <w:rPr>
          <w:lang w:val="sr-Cyrl-CS"/>
        </w:rPr>
        <w:t>14212200</w:t>
      </w:r>
      <w:r w:rsidRPr="004E0E52">
        <w:rPr>
          <w:lang w:val="sr-Cyrl-CS"/>
        </w:rPr>
        <w:t xml:space="preserve"> – </w:t>
      </w:r>
      <w:r>
        <w:rPr>
          <w:lang w:val="sr-Cyrl-CS"/>
        </w:rPr>
        <w:t>Агрегати</w:t>
      </w:r>
    </w:p>
    <w:p w:rsidR="001C728E" w:rsidRPr="00232EF7" w:rsidRDefault="001C728E" w:rsidP="001C728E">
      <w:pPr>
        <w:pStyle w:val="TableContents"/>
        <w:snapToGrid w:val="0"/>
        <w:ind w:left="1440"/>
        <w:rPr>
          <w:lang w:val="sr-Cyrl-CS"/>
        </w:rPr>
      </w:pPr>
      <w:r>
        <w:rPr>
          <w:b/>
          <w:bCs/>
          <w:lang w:val="sr-Cyrl-CS"/>
        </w:rPr>
        <w:t xml:space="preserve">ОРН </w:t>
      </w:r>
      <w:r w:rsidRPr="00232EF7">
        <w:rPr>
          <w:bCs/>
          <w:lang w:val="sr-Cyrl-CS"/>
        </w:rPr>
        <w:t>14212310 – Камен за несипање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1.3.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 xml:space="preserve">ВРСТА ПОСТУПКА 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добара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спроводи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поступку јавне набавке мале</w:t>
      </w:r>
      <w:r w:rsidRPr="001C728E">
        <w:rPr>
          <w:rFonts w:cs="Times New Roman"/>
        </w:rPr>
        <w:t xml:space="preserve"> у </w:t>
      </w:r>
      <w:proofErr w:type="spellStart"/>
      <w:r w:rsidRPr="001C728E">
        <w:rPr>
          <w:rFonts w:cs="Times New Roman"/>
        </w:rPr>
        <w:t>складу</w:t>
      </w:r>
      <w:proofErr w:type="spellEnd"/>
      <w:r w:rsidRPr="001C728E">
        <w:rPr>
          <w:rFonts w:cs="Times New Roman"/>
        </w:rPr>
        <w:t xml:space="preserve"> </w:t>
      </w:r>
      <w:proofErr w:type="spellStart"/>
      <w:proofErr w:type="gramStart"/>
      <w:r w:rsidRPr="001C728E">
        <w:rPr>
          <w:rFonts w:cs="Times New Roman"/>
        </w:rPr>
        <w:t>са</w:t>
      </w:r>
      <w:proofErr w:type="spellEnd"/>
      <w:r w:rsidRPr="001C728E">
        <w:rPr>
          <w:rFonts w:cs="Times New Roman"/>
        </w:rPr>
        <w:t xml:space="preserve">  </w:t>
      </w:r>
      <w:proofErr w:type="spellStart"/>
      <w:r w:rsidRPr="001C728E">
        <w:rPr>
          <w:rFonts w:cs="Times New Roman"/>
        </w:rPr>
        <w:t>чланом</w:t>
      </w:r>
      <w:proofErr w:type="spellEnd"/>
      <w:proofErr w:type="gramEnd"/>
      <w:r w:rsidRPr="001C728E">
        <w:rPr>
          <w:rFonts w:cs="Times New Roman"/>
        </w:rPr>
        <w:t xml:space="preserve"> 3</w:t>
      </w:r>
      <w:r w:rsidRPr="001C728E">
        <w:rPr>
          <w:rFonts w:cs="Times New Roman"/>
          <w:lang w:val="sr-Cyrl-CS"/>
        </w:rPr>
        <w:t>9</w:t>
      </w:r>
      <w:r w:rsidRPr="001C728E">
        <w:rPr>
          <w:rFonts w:cs="Times New Roman"/>
        </w:rPr>
        <w:t xml:space="preserve">., </w:t>
      </w:r>
      <w:proofErr w:type="spellStart"/>
      <w:r w:rsidRPr="001C728E">
        <w:rPr>
          <w:rFonts w:cs="Times New Roman"/>
        </w:rPr>
        <w:t>чланом</w:t>
      </w:r>
      <w:proofErr w:type="spellEnd"/>
      <w:r w:rsidRPr="001C728E">
        <w:rPr>
          <w:rFonts w:cs="Times New Roman"/>
        </w:rPr>
        <w:t xml:space="preserve"> 55. </w:t>
      </w:r>
      <w:proofErr w:type="spellStart"/>
      <w:proofErr w:type="gramStart"/>
      <w:r w:rsidRPr="001C728E">
        <w:rPr>
          <w:rFonts w:cs="Times New Roman"/>
        </w:rPr>
        <w:t>став</w:t>
      </w:r>
      <w:proofErr w:type="spellEnd"/>
      <w:proofErr w:type="gramEnd"/>
      <w:r w:rsidRPr="001C728E">
        <w:rPr>
          <w:rFonts w:cs="Times New Roman"/>
        </w:rPr>
        <w:t xml:space="preserve"> 1. </w:t>
      </w:r>
      <w:proofErr w:type="spellStart"/>
      <w:proofErr w:type="gramStart"/>
      <w:r w:rsidRPr="001C728E">
        <w:rPr>
          <w:rFonts w:cs="Times New Roman"/>
        </w:rPr>
        <w:t>тачка</w:t>
      </w:r>
      <w:proofErr w:type="spellEnd"/>
      <w:proofErr w:type="gramEnd"/>
      <w:r w:rsidRPr="001C728E">
        <w:rPr>
          <w:rFonts w:cs="Times New Roman"/>
        </w:rPr>
        <w:t xml:space="preserve"> 2. </w:t>
      </w:r>
      <w:proofErr w:type="gramStart"/>
      <w:r w:rsidRPr="001C728E">
        <w:rPr>
          <w:rFonts w:cs="Times New Roman"/>
        </w:rPr>
        <w:t>и</w:t>
      </w:r>
      <w:proofErr w:type="gramEnd"/>
      <w:r w:rsidRPr="001C728E">
        <w:rPr>
          <w:rFonts w:cs="Times New Roman"/>
        </w:rPr>
        <w:t xml:space="preserve"> </w:t>
      </w:r>
      <w:proofErr w:type="spellStart"/>
      <w:r w:rsidRPr="001C728E">
        <w:rPr>
          <w:rFonts w:cs="Times New Roman"/>
        </w:rPr>
        <w:t>чланом</w:t>
      </w:r>
      <w:proofErr w:type="spellEnd"/>
      <w:r w:rsidRPr="001C728E">
        <w:rPr>
          <w:rFonts w:cs="Times New Roman"/>
        </w:rPr>
        <w:t xml:space="preserve"> 61. </w:t>
      </w:r>
      <w:proofErr w:type="spellStart"/>
      <w:proofErr w:type="gramStart"/>
      <w:r w:rsidRPr="001C728E">
        <w:rPr>
          <w:rFonts w:cs="Times New Roman"/>
        </w:rPr>
        <w:t>Закона</w:t>
      </w:r>
      <w:proofErr w:type="spellEnd"/>
      <w:r w:rsidRPr="001C728E">
        <w:rPr>
          <w:rFonts w:cs="Times New Roman"/>
        </w:rPr>
        <w:t xml:space="preserve"> о </w:t>
      </w:r>
      <w:proofErr w:type="spellStart"/>
      <w:r w:rsidRPr="001C728E">
        <w:rPr>
          <w:rFonts w:cs="Times New Roman"/>
        </w:rPr>
        <w:t>јавним</w:t>
      </w:r>
      <w:proofErr w:type="spellEnd"/>
      <w:r w:rsidRPr="001C728E">
        <w:rPr>
          <w:rFonts w:cs="Times New Roman"/>
        </w:rPr>
        <w:t xml:space="preserve"> </w:t>
      </w:r>
      <w:proofErr w:type="spellStart"/>
      <w:r w:rsidRPr="001C728E">
        <w:rPr>
          <w:rFonts w:cs="Times New Roman"/>
        </w:rPr>
        <w:t>набавкама</w:t>
      </w:r>
      <w:proofErr w:type="spellEnd"/>
      <w:r w:rsidRPr="001C728E">
        <w:rPr>
          <w:rFonts w:cs="Times New Roman"/>
        </w:rPr>
        <w:t xml:space="preserve"> и </w:t>
      </w:r>
      <w:proofErr w:type="spellStart"/>
      <w:r w:rsidRPr="001C728E">
        <w:rPr>
          <w:rFonts w:cs="Times New Roman"/>
        </w:rPr>
        <w:t>чланом</w:t>
      </w:r>
      <w:proofErr w:type="spellEnd"/>
      <w:r w:rsidRPr="001C728E">
        <w:rPr>
          <w:rFonts w:cs="Times New Roman"/>
        </w:rPr>
        <w:t xml:space="preserve"> 2.</w:t>
      </w:r>
      <w:proofErr w:type="gramEnd"/>
      <w:r w:rsidRPr="001C728E">
        <w:rPr>
          <w:rFonts w:cs="Times New Roman"/>
        </w:rPr>
        <w:t xml:space="preserve"> </w:t>
      </w:r>
      <w:proofErr w:type="spellStart"/>
      <w:r w:rsidRPr="001C728E">
        <w:rPr>
          <w:rFonts w:cs="Times New Roman"/>
        </w:rPr>
        <w:t>Правилника</w:t>
      </w:r>
      <w:proofErr w:type="spellEnd"/>
      <w:r w:rsidRPr="001C728E">
        <w:rPr>
          <w:rFonts w:cs="Times New Roman"/>
        </w:rPr>
        <w:t xml:space="preserve"> о </w:t>
      </w:r>
      <w:proofErr w:type="spellStart"/>
      <w:r w:rsidRPr="001C728E">
        <w:rPr>
          <w:rFonts w:cs="Times New Roman"/>
          <w:bCs/>
          <w:iCs/>
        </w:rPr>
        <w:t>обавезним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елементима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конкурсне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документације</w:t>
      </w:r>
      <w:proofErr w:type="spellEnd"/>
      <w:r w:rsidRPr="001C728E">
        <w:rPr>
          <w:rFonts w:cs="Times New Roman"/>
          <w:bCs/>
          <w:iCs/>
        </w:rPr>
        <w:t xml:space="preserve"> у </w:t>
      </w:r>
      <w:proofErr w:type="spellStart"/>
      <w:r w:rsidRPr="001C728E">
        <w:rPr>
          <w:rFonts w:cs="Times New Roman"/>
          <w:bCs/>
          <w:iCs/>
        </w:rPr>
        <w:t>поступцима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јавних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набавки</w:t>
      </w:r>
      <w:proofErr w:type="spellEnd"/>
      <w:r w:rsidRPr="001C728E">
        <w:rPr>
          <w:rFonts w:cs="Times New Roman"/>
          <w:bCs/>
          <w:iCs/>
        </w:rPr>
        <w:t xml:space="preserve"> и </w:t>
      </w:r>
      <w:proofErr w:type="spellStart"/>
      <w:r w:rsidRPr="001C728E">
        <w:rPr>
          <w:rFonts w:cs="Times New Roman"/>
          <w:bCs/>
          <w:iCs/>
        </w:rPr>
        <w:t>начину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proofErr w:type="gramStart"/>
      <w:r w:rsidRPr="001C728E">
        <w:rPr>
          <w:rFonts w:cs="Times New Roman"/>
          <w:bCs/>
          <w:iCs/>
        </w:rPr>
        <w:t>доказивања</w:t>
      </w:r>
      <w:proofErr w:type="spellEnd"/>
      <w:r w:rsidRPr="001C728E">
        <w:rPr>
          <w:rFonts w:cs="Times New Roman"/>
          <w:bCs/>
          <w:iCs/>
        </w:rPr>
        <w:t xml:space="preserve">  </w:t>
      </w:r>
      <w:proofErr w:type="spellStart"/>
      <w:r w:rsidRPr="001C728E">
        <w:rPr>
          <w:rFonts w:cs="Times New Roman"/>
          <w:bCs/>
          <w:iCs/>
        </w:rPr>
        <w:t>испуњености</w:t>
      </w:r>
      <w:proofErr w:type="spellEnd"/>
      <w:proofErr w:type="gram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услова</w:t>
      </w:r>
      <w:proofErr w:type="spellEnd"/>
      <w:r w:rsidRPr="001C728E">
        <w:rPr>
          <w:rFonts w:cs="Times New Roman"/>
          <w:bCs/>
          <w:iCs/>
        </w:rPr>
        <w:t xml:space="preserve"> („</w:t>
      </w:r>
      <w:proofErr w:type="spellStart"/>
      <w:r w:rsidRPr="001C728E">
        <w:rPr>
          <w:rFonts w:cs="Times New Roman"/>
          <w:bCs/>
          <w:iCs/>
        </w:rPr>
        <w:t>Службени</w:t>
      </w:r>
      <w:proofErr w:type="spellEnd"/>
      <w:r w:rsidRPr="001C728E">
        <w:rPr>
          <w:rFonts w:cs="Times New Roman"/>
          <w:bCs/>
          <w:iCs/>
        </w:rPr>
        <w:t xml:space="preserve"> </w:t>
      </w:r>
      <w:proofErr w:type="spellStart"/>
      <w:r w:rsidRPr="001C728E">
        <w:rPr>
          <w:rFonts w:cs="Times New Roman"/>
          <w:bCs/>
          <w:iCs/>
        </w:rPr>
        <w:t>гласник</w:t>
      </w:r>
      <w:proofErr w:type="spellEnd"/>
      <w:r w:rsidRPr="001C728E">
        <w:rPr>
          <w:rFonts w:cs="Times New Roman"/>
          <w:bCs/>
          <w:iCs/>
        </w:rPr>
        <w:t xml:space="preserve"> РС“, </w:t>
      </w:r>
      <w:proofErr w:type="spellStart"/>
      <w:r w:rsidRPr="001C728E">
        <w:rPr>
          <w:rFonts w:cs="Times New Roman"/>
          <w:bCs/>
          <w:iCs/>
        </w:rPr>
        <w:t>бр</w:t>
      </w:r>
      <w:proofErr w:type="spellEnd"/>
      <w:r w:rsidRPr="001C728E">
        <w:rPr>
          <w:rFonts w:cs="Times New Roman"/>
          <w:bCs/>
          <w:iCs/>
        </w:rPr>
        <w:t>. 86/15)</w:t>
      </w:r>
      <w:r w:rsidRPr="001C728E">
        <w:rPr>
          <w:rFonts w:cs="Times New Roman"/>
          <w:bCs/>
          <w:iCs/>
          <w:lang w:eastAsia="sr-Cyrl-CS"/>
        </w:rPr>
        <w:t xml:space="preserve">, </w:t>
      </w:r>
      <w:proofErr w:type="spellStart"/>
      <w:r w:rsidRPr="001C728E">
        <w:rPr>
          <w:rFonts w:cs="Times New Roman"/>
          <w:bCs/>
          <w:iCs/>
          <w:lang w:eastAsia="sr-Cyrl-CS"/>
        </w:rPr>
        <w:t>као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и у </w:t>
      </w:r>
      <w:proofErr w:type="spellStart"/>
      <w:r w:rsidRPr="001C728E">
        <w:rPr>
          <w:rFonts w:cs="Times New Roman"/>
          <w:bCs/>
          <w:iCs/>
          <w:lang w:eastAsia="sr-Cyrl-CS"/>
        </w:rPr>
        <w:t>складу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са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Закључком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Општинског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већа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Општине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Уб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r w:rsidRPr="001C728E">
        <w:rPr>
          <w:rFonts w:cs="Times New Roman"/>
          <w:bCs/>
          <w:iCs/>
          <w:lang w:eastAsia="sr-Cyrl-CS"/>
        </w:rPr>
        <w:t>бр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. </w:t>
      </w:r>
      <w:proofErr w:type="gramStart"/>
      <w:r w:rsidRPr="001C728E">
        <w:rPr>
          <w:rFonts w:cs="Times New Roman"/>
          <w:bCs/>
          <w:iCs/>
          <w:lang w:eastAsia="sr-Cyrl-CS"/>
        </w:rPr>
        <w:t>06-</w:t>
      </w:r>
      <w:r w:rsidR="00874BA1">
        <w:rPr>
          <w:rFonts w:cs="Times New Roman"/>
          <w:bCs/>
          <w:iCs/>
          <w:lang w:eastAsia="sr-Cyrl-CS"/>
        </w:rPr>
        <w:t>2</w:t>
      </w:r>
      <w:r w:rsidRPr="001C728E">
        <w:rPr>
          <w:rFonts w:cs="Times New Roman"/>
          <w:bCs/>
          <w:iCs/>
          <w:lang w:val="sr-Cyrl-CS" w:eastAsia="sr-Cyrl-CS"/>
        </w:rPr>
        <w:t>0</w:t>
      </w:r>
      <w:r w:rsidRPr="001C728E">
        <w:rPr>
          <w:rFonts w:cs="Times New Roman"/>
          <w:bCs/>
          <w:iCs/>
          <w:lang w:eastAsia="sr-Cyrl-CS"/>
        </w:rPr>
        <w:t>-</w:t>
      </w:r>
      <w:r w:rsidR="00874BA1">
        <w:rPr>
          <w:rFonts w:cs="Times New Roman"/>
          <w:bCs/>
          <w:iCs/>
          <w:lang w:eastAsia="sr-Cyrl-CS"/>
        </w:rPr>
        <w:t>4</w:t>
      </w:r>
      <w:r w:rsidRPr="001C728E">
        <w:rPr>
          <w:rFonts w:cs="Times New Roman"/>
          <w:bCs/>
          <w:iCs/>
          <w:lang w:eastAsia="sr-Cyrl-CS"/>
        </w:rPr>
        <w:t>/201</w:t>
      </w:r>
      <w:r w:rsidR="00874BA1">
        <w:rPr>
          <w:rFonts w:cs="Times New Roman"/>
          <w:bCs/>
          <w:iCs/>
          <w:lang w:eastAsia="sr-Cyrl-CS"/>
        </w:rPr>
        <w:t>8</w:t>
      </w:r>
      <w:r w:rsidRPr="001C728E">
        <w:rPr>
          <w:rFonts w:cs="Times New Roman"/>
          <w:bCs/>
          <w:iCs/>
          <w:lang w:eastAsia="sr-Cyrl-CS"/>
        </w:rPr>
        <w:t xml:space="preserve">-01 </w:t>
      </w:r>
      <w:proofErr w:type="spellStart"/>
      <w:r w:rsidRPr="001C728E">
        <w:rPr>
          <w:rFonts w:cs="Times New Roman"/>
          <w:bCs/>
          <w:iCs/>
          <w:lang w:eastAsia="sr-Cyrl-CS"/>
        </w:rPr>
        <w:t>од</w:t>
      </w:r>
      <w:proofErr w:type="spellEnd"/>
      <w:r w:rsidRPr="001C728E">
        <w:rPr>
          <w:rFonts w:cs="Times New Roman"/>
          <w:bCs/>
          <w:iCs/>
          <w:lang w:eastAsia="sr-Cyrl-CS"/>
        </w:rPr>
        <w:t xml:space="preserve"> </w:t>
      </w:r>
      <w:r w:rsidR="00874BA1">
        <w:rPr>
          <w:rFonts w:cs="Times New Roman"/>
          <w:bCs/>
          <w:iCs/>
          <w:lang w:eastAsia="sr-Cyrl-CS"/>
        </w:rPr>
        <w:t>08</w:t>
      </w:r>
      <w:r w:rsidRPr="001C728E">
        <w:rPr>
          <w:rFonts w:cs="Times New Roman"/>
          <w:bCs/>
          <w:iCs/>
          <w:lang w:eastAsia="sr-Cyrl-CS"/>
        </w:rPr>
        <w:t>.0</w:t>
      </w:r>
      <w:r w:rsidRPr="001C728E">
        <w:rPr>
          <w:rFonts w:cs="Times New Roman"/>
          <w:bCs/>
          <w:iCs/>
          <w:lang w:val="sr-Cyrl-CS" w:eastAsia="sr-Cyrl-CS"/>
        </w:rPr>
        <w:t>1</w:t>
      </w:r>
      <w:r w:rsidRPr="001C728E">
        <w:rPr>
          <w:rFonts w:cs="Times New Roman"/>
          <w:bCs/>
          <w:iCs/>
          <w:lang w:eastAsia="sr-Cyrl-CS"/>
        </w:rPr>
        <w:t>.201</w:t>
      </w:r>
      <w:r w:rsidR="00874BA1">
        <w:rPr>
          <w:rFonts w:cs="Times New Roman"/>
          <w:bCs/>
          <w:iCs/>
          <w:lang w:eastAsia="sr-Cyrl-CS"/>
        </w:rPr>
        <w:t>8</w:t>
      </w:r>
      <w:r w:rsidRPr="001C728E">
        <w:rPr>
          <w:rFonts w:cs="Times New Roman"/>
          <w:bCs/>
          <w:iCs/>
          <w:lang w:eastAsia="sr-Cyrl-CS"/>
        </w:rPr>
        <w:t>.</w:t>
      </w:r>
      <w:proofErr w:type="gramEnd"/>
      <w:r w:rsidRPr="001C728E">
        <w:rPr>
          <w:rFonts w:cs="Times New Roman"/>
          <w:bCs/>
          <w:iCs/>
          <w:lang w:eastAsia="sr-Cyrl-CS"/>
        </w:rPr>
        <w:t xml:space="preserve"> </w:t>
      </w:r>
      <w:proofErr w:type="spellStart"/>
      <w:proofErr w:type="gramStart"/>
      <w:r w:rsidRPr="001C728E">
        <w:rPr>
          <w:rFonts w:cs="Times New Roman"/>
          <w:bCs/>
          <w:iCs/>
          <w:lang w:eastAsia="sr-Cyrl-CS"/>
        </w:rPr>
        <w:t>године</w:t>
      </w:r>
      <w:proofErr w:type="spellEnd"/>
      <w:proofErr w:type="gramEnd"/>
      <w:r w:rsidRPr="001C728E">
        <w:rPr>
          <w:rFonts w:cs="Times New Roman"/>
          <w:bCs/>
          <w:iCs/>
          <w:lang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Одлуком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о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покретању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предметног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поступка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бр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 xml:space="preserve">. </w:t>
      </w:r>
      <w:proofErr w:type="gramStart"/>
      <w:r w:rsidRPr="001C728E"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>020-</w:t>
      </w:r>
      <w:r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>1</w:t>
      </w:r>
      <w:r w:rsidR="00874BA1"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>22/18</w:t>
      </w:r>
      <w:r w:rsidRPr="001C728E"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 xml:space="preserve">-01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од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 xml:space="preserve"> </w:t>
      </w:r>
      <w:r w:rsidR="00874BA1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09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.0</w:t>
      </w:r>
      <w:r w:rsidR="00874BA1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1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.201</w:t>
      </w:r>
      <w:r w:rsidR="00874BA1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8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 xml:space="preserve"> </w:t>
      </w: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године</w:t>
      </w:r>
      <w:proofErr w:type="spellEnd"/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1.4.     ОБЕЗБЕЂЕЊЕ СРЕДСТАВА ЗА ЈАВНУ НАБАВКУ</w:t>
      </w:r>
    </w:p>
    <w:p w:rsidR="001C728E" w:rsidRPr="001C728E" w:rsidRDefault="001C728E" w:rsidP="001C728E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Style w:val="FontStyle82"/>
          <w:rFonts w:ascii="Times New Roman" w:hAnsi="Times New Roman" w:cs="Times New Roman"/>
          <w:lang w:val="sr-Cyrl-CS" w:eastAsia="sr-Cyrl-CS"/>
        </w:rPr>
        <w:tab/>
      </w: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Средства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реализацију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предметне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јавне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набавке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обезбеђена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су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буџетом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општине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Уб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Pr="001C728E">
        <w:rPr>
          <w:rFonts w:cs="Times New Roman"/>
          <w:sz w:val="22"/>
          <w:szCs w:val="22"/>
          <w:lang w:eastAsia="sr-Cyrl-CS"/>
        </w:rPr>
        <w:t>201</w:t>
      </w:r>
      <w:r w:rsidR="00874BA1">
        <w:rPr>
          <w:rFonts w:cs="Times New Roman"/>
          <w:sz w:val="22"/>
          <w:szCs w:val="22"/>
          <w:lang w:val="sr-Cyrl-CS" w:eastAsia="sr-Cyrl-CS"/>
        </w:rPr>
        <w:t>8</w:t>
      </w:r>
      <w:r w:rsidRPr="001C728E">
        <w:rPr>
          <w:rFonts w:cs="Times New Roman"/>
          <w:sz w:val="22"/>
          <w:szCs w:val="22"/>
          <w:lang w:eastAsia="sr-Cyrl-CS"/>
        </w:rPr>
        <w:t>.</w:t>
      </w:r>
      <w:proofErr w:type="gram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proofErr w:type="spellStart"/>
      <w:proofErr w:type="gramStart"/>
      <w:r w:rsidRPr="001C728E">
        <w:rPr>
          <w:rFonts w:cs="Times New Roman"/>
          <w:sz w:val="22"/>
          <w:szCs w:val="22"/>
          <w:lang w:eastAsia="sr-Cyrl-CS"/>
        </w:rPr>
        <w:t>годину</w:t>
      </w:r>
      <w:proofErr w:type="spellEnd"/>
      <w:proofErr w:type="gramEnd"/>
      <w:r w:rsidRPr="001C728E">
        <w:rPr>
          <w:rFonts w:cs="Times New Roman"/>
          <w:sz w:val="22"/>
          <w:szCs w:val="22"/>
          <w:lang w:eastAsia="sr-Cyrl-CS"/>
        </w:rPr>
        <w:t xml:space="preserve">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раздео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r w:rsidRPr="001C728E">
        <w:rPr>
          <w:rFonts w:cs="Times New Roman"/>
          <w:sz w:val="22"/>
          <w:szCs w:val="22"/>
          <w:lang w:val="sr-Cyrl-CS" w:eastAsia="sr-Cyrl-CS"/>
        </w:rPr>
        <w:t>3</w:t>
      </w:r>
      <w:r w:rsidRPr="001C728E">
        <w:rPr>
          <w:rFonts w:cs="Times New Roman"/>
          <w:sz w:val="22"/>
          <w:szCs w:val="22"/>
          <w:lang w:eastAsia="sr-Cyrl-CS"/>
        </w:rPr>
        <w:t xml:space="preserve">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глава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r w:rsidRPr="001C728E">
        <w:rPr>
          <w:rFonts w:cs="Times New Roman"/>
          <w:sz w:val="22"/>
          <w:szCs w:val="22"/>
          <w:lang w:val="sr-Cyrl-CS" w:eastAsia="sr-Cyrl-CS"/>
        </w:rPr>
        <w:t>3</w:t>
      </w:r>
      <w:r w:rsidRPr="001C728E">
        <w:rPr>
          <w:rFonts w:cs="Times New Roman"/>
          <w:sz w:val="22"/>
          <w:szCs w:val="22"/>
          <w:lang w:eastAsia="sr-Cyrl-CS"/>
        </w:rPr>
        <w:t xml:space="preserve">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програмска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класификација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r w:rsidRPr="001C728E">
        <w:rPr>
          <w:rFonts w:cs="Times New Roman"/>
          <w:sz w:val="22"/>
          <w:szCs w:val="22"/>
          <w:lang w:val="sr-Cyrl-CS" w:eastAsia="sr-Cyrl-CS"/>
        </w:rPr>
        <w:t>0701-0002</w:t>
      </w:r>
      <w:r w:rsidRPr="001C728E">
        <w:rPr>
          <w:rFonts w:cs="Times New Roman"/>
          <w:sz w:val="22"/>
          <w:szCs w:val="22"/>
          <w:lang w:eastAsia="sr-Cyrl-CS"/>
        </w:rPr>
        <w:t xml:space="preserve">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функција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451,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позиција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r w:rsidR="00874BA1">
        <w:rPr>
          <w:rFonts w:cs="Times New Roman"/>
          <w:sz w:val="22"/>
          <w:szCs w:val="22"/>
          <w:lang w:val="sr-Cyrl-CS" w:eastAsia="sr-Cyrl-CS"/>
        </w:rPr>
        <w:t>26</w:t>
      </w:r>
      <w:r w:rsidRPr="001C728E">
        <w:rPr>
          <w:rFonts w:cs="Times New Roman"/>
          <w:sz w:val="22"/>
          <w:szCs w:val="22"/>
          <w:lang w:eastAsia="sr-Cyrl-CS"/>
        </w:rPr>
        <w:t xml:space="preserve">,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економска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proofErr w:type="spellStart"/>
      <w:r w:rsidRPr="001C728E">
        <w:rPr>
          <w:rFonts w:cs="Times New Roman"/>
          <w:sz w:val="22"/>
          <w:szCs w:val="22"/>
          <w:lang w:eastAsia="sr-Cyrl-CS"/>
        </w:rPr>
        <w:t>класификација</w:t>
      </w:r>
      <w:proofErr w:type="spellEnd"/>
      <w:r w:rsidRPr="001C728E">
        <w:rPr>
          <w:rFonts w:cs="Times New Roman"/>
          <w:sz w:val="22"/>
          <w:szCs w:val="22"/>
          <w:lang w:eastAsia="sr-Cyrl-CS"/>
        </w:rPr>
        <w:t xml:space="preserve"> </w:t>
      </w:r>
      <w:r w:rsidR="00874BA1">
        <w:rPr>
          <w:rFonts w:cs="Times New Roman"/>
          <w:sz w:val="22"/>
          <w:szCs w:val="22"/>
          <w:lang w:val="sr-Cyrl-CS" w:eastAsia="sr-Cyrl-CS"/>
        </w:rPr>
        <w:t>426</w:t>
      </w:r>
      <w:r w:rsidRPr="001C728E">
        <w:rPr>
          <w:rFonts w:cs="Times New Roman"/>
          <w:sz w:val="22"/>
          <w:szCs w:val="22"/>
          <w:lang w:eastAsia="sr-Cyrl-CS"/>
        </w:rPr>
        <w:t xml:space="preserve"> – </w:t>
      </w:r>
      <w:r w:rsidR="00874BA1">
        <w:rPr>
          <w:rFonts w:cs="Times New Roman"/>
          <w:sz w:val="22"/>
          <w:szCs w:val="22"/>
          <w:lang w:val="sr-Cyrl-CS" w:eastAsia="sr-Cyrl-CS"/>
        </w:rPr>
        <w:t>Материјал</w:t>
      </w:r>
      <w:r w:rsidRPr="001C728E">
        <w:rPr>
          <w:rFonts w:cs="Times New Roman"/>
          <w:sz w:val="22"/>
          <w:szCs w:val="22"/>
        </w:rPr>
        <w:t>.</w:t>
      </w:r>
    </w:p>
    <w:p w:rsidR="001C728E" w:rsidRPr="001C728E" w:rsidRDefault="001C728E" w:rsidP="001C728E">
      <w:pPr>
        <w:jc w:val="both"/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val="sr-Cyrl-CS" w:eastAsia="hr-HR"/>
        </w:rPr>
        <w:t xml:space="preserve">1.5. </w:t>
      </w:r>
      <w:r w:rsidRPr="001C728E">
        <w:rPr>
          <w:rStyle w:val="FontStyle78"/>
          <w:rFonts w:ascii="Times New Roman" w:hAnsi="Times New Roman" w:cs="Times New Roman"/>
          <w:lang w:eastAsia="hr-HR"/>
        </w:rPr>
        <w:t>ПРИПРЕМАЊЕ ПОНУДА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припремају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складу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конкурсном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документацијом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мора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бити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сачињена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преузетом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обрасцу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оригинала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јасна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недвосмислена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као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оверена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печатом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потписом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овлашћеног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лица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према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Упутству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понуђачима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како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сачине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Упутству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како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доказује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испуњеност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услова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учешће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поступку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који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саставни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део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конкурсне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документације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може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поднесе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само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једну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подноси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српском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језику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Исправна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она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која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благовремено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предата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која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испуњава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све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услове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из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конкурсне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документације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варијантама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није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дозвољена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Важност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најмање 6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0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Додатне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информације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објашњења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вези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припремањем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могу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тражити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писаном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облику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дописом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упућеним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адресу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: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Општ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ина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Уб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Ул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.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Војводе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Мишића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874BA1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14210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Уб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или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e-mail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адресе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hyperlink r:id="rId9" w:history="1">
        <w:r w:rsidRPr="001C728E">
          <w:rPr>
            <w:rStyle w:val="Hyperlink"/>
            <w:rFonts w:cs="Times New Roman"/>
            <w:lang w:eastAsia="sr-Cyrl-CS"/>
          </w:rPr>
          <w:t>s</w:t>
        </w:r>
        <w:r w:rsidRPr="001C728E">
          <w:rPr>
            <w:rStyle w:val="Hyperlink"/>
            <w:rFonts w:cs="Times New Roman"/>
            <w:lang w:val="sr-Cyrl-CS" w:eastAsia="sr-Cyrl-CS"/>
          </w:rPr>
          <w:t>anja</w:t>
        </w:r>
        <w:r w:rsidRPr="001C728E">
          <w:rPr>
            <w:rStyle w:val="Hyperlink"/>
            <w:rFonts w:cs="Times New Roman"/>
            <w:lang w:eastAsia="sr-Cyrl-CS"/>
          </w:rPr>
          <w:t>.markovic@opstinaub.org.rs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hyperlink r:id="rId10" w:history="1">
        <w:r w:rsidRPr="001C728E">
          <w:rPr>
            <w:rStyle w:val="Hyperlink"/>
            <w:rFonts w:cs="Times New Roman"/>
            <w:lang w:eastAsia="sr-Cyrl-CS"/>
          </w:rPr>
          <w:t>stefan.teodosic@opstinaub.org.rs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најкасније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5 (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пет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)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истека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рока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подношење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Тражење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додатних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информација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појашњења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телефоном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78"/>
          <w:rFonts w:ascii="Times New Roman" w:hAnsi="Times New Roman" w:cs="Times New Roman"/>
          <w:b w:val="0"/>
          <w:lang w:eastAsia="sr-Cyrl-CS"/>
        </w:rPr>
        <w:t>није</w:t>
      </w:r>
      <w:proofErr w:type="spellEnd"/>
      <w:r w:rsidRPr="001C728E">
        <w:rPr>
          <w:rStyle w:val="FontStyle78"/>
          <w:rFonts w:ascii="Times New Roman" w:hAnsi="Times New Roman" w:cs="Times New Roman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дозвољено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1.6.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КРИТЕРИЈУМ ЗА ДОДЕЛУ УГОВОРА</w:t>
      </w:r>
    </w:p>
    <w:p w:rsidR="004F49DB" w:rsidRDefault="004F49DB" w:rsidP="004F49DB">
      <w:pPr>
        <w:spacing w:line="240" w:lineRule="auto"/>
        <w:ind w:firstLine="708"/>
        <w:contextualSpacing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Критеријум за избор најповољније понуде је економски најповољнија понуда према приложеном критеријуму. </w:t>
      </w:r>
    </w:p>
    <w:p w:rsidR="001C728E" w:rsidRPr="001C728E" w:rsidRDefault="001C728E" w:rsidP="004F49DB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proofErr w:type="spellStart"/>
      <w:proofErr w:type="gramStart"/>
      <w:r w:rsidRPr="001C728E">
        <w:rPr>
          <w:rFonts w:cs="Times New Roman"/>
          <w:sz w:val="22"/>
          <w:szCs w:val="22"/>
        </w:rPr>
        <w:t>Уколико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након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примене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г</w:t>
      </w:r>
      <w:r w:rsidR="0075324E">
        <w:rPr>
          <w:rFonts w:cs="Times New Roman"/>
          <w:sz w:val="22"/>
          <w:szCs w:val="22"/>
        </w:rPr>
        <w:t>оре</w:t>
      </w:r>
      <w:proofErr w:type="spellEnd"/>
      <w:r w:rsidR="0075324E">
        <w:rPr>
          <w:rFonts w:cs="Times New Roman"/>
          <w:sz w:val="22"/>
          <w:szCs w:val="22"/>
        </w:rPr>
        <w:t xml:space="preserve"> </w:t>
      </w:r>
      <w:proofErr w:type="spellStart"/>
      <w:r w:rsidR="0075324E">
        <w:rPr>
          <w:rFonts w:cs="Times New Roman"/>
          <w:sz w:val="22"/>
          <w:szCs w:val="22"/>
        </w:rPr>
        <w:t>наведеног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критеријума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није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могуће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донети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одлуку</w:t>
      </w:r>
      <w:proofErr w:type="spellEnd"/>
      <w:r w:rsidRPr="001C728E">
        <w:rPr>
          <w:rFonts w:cs="Times New Roman"/>
          <w:sz w:val="22"/>
          <w:szCs w:val="22"/>
        </w:rPr>
        <w:t xml:space="preserve"> о </w:t>
      </w:r>
      <w:proofErr w:type="spellStart"/>
      <w:r w:rsidRPr="001C728E">
        <w:rPr>
          <w:rFonts w:cs="Times New Roman"/>
          <w:sz w:val="22"/>
          <w:szCs w:val="22"/>
        </w:rPr>
        <w:t>додели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уговора</w:t>
      </w:r>
      <w:proofErr w:type="spellEnd"/>
      <w:r w:rsidRPr="001C728E">
        <w:rPr>
          <w:rFonts w:cs="Times New Roman"/>
          <w:sz w:val="22"/>
          <w:szCs w:val="22"/>
        </w:rPr>
        <w:t xml:space="preserve">, </w:t>
      </w:r>
      <w:r w:rsidRPr="001C728E">
        <w:rPr>
          <w:rFonts w:cs="Times New Roman"/>
          <w:sz w:val="22"/>
          <w:szCs w:val="22"/>
          <w:lang w:val="sr-Cyrl-CS"/>
        </w:rPr>
        <w:t>Н</w:t>
      </w:r>
      <w:proofErr w:type="spellStart"/>
      <w:r w:rsidRPr="001C728E">
        <w:rPr>
          <w:rFonts w:cs="Times New Roman"/>
          <w:sz w:val="22"/>
          <w:szCs w:val="22"/>
        </w:rPr>
        <w:t>аручилацће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уговор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доделити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понуђачу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који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буде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извучен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путем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жреба</w:t>
      </w:r>
      <w:proofErr w:type="spellEnd"/>
      <w:r w:rsidRPr="001C728E">
        <w:rPr>
          <w:rFonts w:cs="Times New Roman"/>
          <w:sz w:val="22"/>
          <w:szCs w:val="22"/>
          <w:lang w:val="sr-Cyrl-CS"/>
        </w:rPr>
        <w:t>.</w:t>
      </w:r>
      <w:proofErr w:type="gramEnd"/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1.7.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ПРЕУЗИМАЊА КОНКУРСНЕ ДОКУМЕНТАЦИЈЕ</w:t>
      </w:r>
    </w:p>
    <w:p w:rsidR="001C728E" w:rsidRPr="001C728E" w:rsidRDefault="001C728E" w:rsidP="001C728E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u w:val="single"/>
          <w:lang w:val="sr-Cyrl-CS" w:eastAsia="sr-Cyrl-CS"/>
        </w:rPr>
      </w:pP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Конкурсна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документација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може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преузети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Порталу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јавних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интернет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адреси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наручиоца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: www.opstinaub.org.rs (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секција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: </w:t>
      </w:r>
      <w:proofErr w:type="spellStart"/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>Јавне</w:t>
      </w:r>
      <w:proofErr w:type="spellEnd"/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>набавке</w:t>
      </w:r>
      <w:proofErr w:type="spellEnd"/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>конкурси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).</w:t>
      </w:r>
    </w:p>
    <w:p w:rsidR="001C728E" w:rsidRPr="001C728E" w:rsidRDefault="001C728E" w:rsidP="001C728E">
      <w:pPr>
        <w:rPr>
          <w:rFonts w:cs="Times New Roman"/>
          <w:b/>
          <w:bCs/>
          <w:u w:val="single"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1.8.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И МЕСТО ПОДНОШЕЊА ПОНУДЕ</w:t>
      </w:r>
    </w:p>
    <w:p w:rsidR="004F49DB" w:rsidRDefault="001C728E" w:rsidP="004F49DB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proofErr w:type="spellStart"/>
      <w:r w:rsidRPr="001C728E">
        <w:rPr>
          <w:rFonts w:cs="Times New Roman"/>
          <w:sz w:val="22"/>
          <w:szCs w:val="22"/>
        </w:rPr>
        <w:t>непосредно</w:t>
      </w:r>
      <w:proofErr w:type="spellEnd"/>
      <w:r w:rsidRPr="001C728E">
        <w:rPr>
          <w:rFonts w:cs="Times New Roman"/>
          <w:sz w:val="22"/>
          <w:szCs w:val="22"/>
          <w:lang w:val="sr-Cyrl-CS"/>
        </w:rPr>
        <w:t xml:space="preserve"> на адресу </w:t>
      </w:r>
      <w:proofErr w:type="spellStart"/>
      <w:r w:rsidRPr="001C728E">
        <w:rPr>
          <w:rFonts w:cs="Times New Roman"/>
          <w:sz w:val="22"/>
          <w:szCs w:val="22"/>
        </w:rPr>
        <w:t>Наручиоца</w:t>
      </w:r>
      <w:proofErr w:type="spellEnd"/>
      <w:r w:rsidRPr="001C728E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1C728E">
        <w:rPr>
          <w:rFonts w:cs="Times New Roman"/>
          <w:sz w:val="22"/>
          <w:szCs w:val="22"/>
        </w:rPr>
        <w:t xml:space="preserve">МВ </w:t>
      </w:r>
      <w:r w:rsidR="00874BA1">
        <w:rPr>
          <w:rFonts w:cs="Times New Roman"/>
          <w:sz w:val="22"/>
          <w:szCs w:val="22"/>
          <w:lang w:val="sr-Cyrl-CS"/>
        </w:rPr>
        <w:t>1.1.2./2018</w:t>
      </w:r>
      <w:r w:rsidRPr="001C728E">
        <w:rPr>
          <w:rFonts w:cs="Times New Roman"/>
          <w:sz w:val="22"/>
          <w:szCs w:val="22"/>
          <w:lang w:val="sr-Cyrl-CS"/>
        </w:rPr>
        <w:t xml:space="preserve"> –</w:t>
      </w:r>
      <w:r w:rsidRPr="001C728E">
        <w:rPr>
          <w:rFonts w:cs="Times New Roman"/>
          <w:sz w:val="22"/>
          <w:szCs w:val="22"/>
          <w:lang w:val="ru-RU"/>
        </w:rPr>
        <w:t xml:space="preserve"> </w:t>
      </w:r>
      <w:r w:rsidR="004F49DB" w:rsidRPr="00756056">
        <w:rPr>
          <w:lang w:val="sr-Cyrl-CS"/>
        </w:rPr>
        <w:t>Набавка каменог материјала за одржавање макадамских коловозних застора</w:t>
      </w:r>
      <w:r w:rsidR="004F49DB" w:rsidRPr="001C728E">
        <w:rPr>
          <w:rFonts w:cs="Times New Roman"/>
          <w:sz w:val="22"/>
          <w:szCs w:val="22"/>
          <w:lang w:val="sr-Cyrl-CS"/>
        </w:rPr>
        <w:t xml:space="preserve"> </w:t>
      </w:r>
    </w:p>
    <w:p w:rsidR="001C728E" w:rsidRPr="001C728E" w:rsidRDefault="001C728E" w:rsidP="004F49DB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proofErr w:type="spellStart"/>
      <w:r w:rsidRPr="001C728E">
        <w:rPr>
          <w:rFonts w:cs="Times New Roman"/>
          <w:sz w:val="22"/>
          <w:szCs w:val="22"/>
        </w:rPr>
        <w:t>затворена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начин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да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се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приликом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отварања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понуда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може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са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сигурношћу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утврдити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да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се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први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пут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отвара</w:t>
      </w:r>
      <w:proofErr w:type="spellEnd"/>
      <w:r w:rsidRPr="001C728E">
        <w:rPr>
          <w:rFonts w:cs="Times New Roman"/>
          <w:sz w:val="22"/>
          <w:szCs w:val="22"/>
        </w:rPr>
        <w:t>.</w:t>
      </w:r>
    </w:p>
    <w:p w:rsidR="001C728E" w:rsidRPr="001C728E" w:rsidRDefault="001C728E" w:rsidP="001C728E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</w:t>
      </w:r>
      <w:proofErr w:type="spellStart"/>
      <w:proofErr w:type="gram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Војводе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Мишића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.</w:t>
      </w:r>
      <w:proofErr w:type="gram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r w:rsidR="00874BA1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Pr="001C728E">
        <w:rPr>
          <w:rFonts w:cs="Times New Roman"/>
          <w:sz w:val="22"/>
          <w:szCs w:val="22"/>
          <w:lang w:val="ru-RU"/>
        </w:rPr>
        <w:t xml:space="preserve">, 14210 Уб. Крајњи рок за достављање понуда је </w:t>
      </w:r>
      <w:r w:rsidR="00874BA1">
        <w:rPr>
          <w:rFonts w:cs="Times New Roman"/>
          <w:sz w:val="22"/>
          <w:szCs w:val="22"/>
          <w:lang w:val="sr-Cyrl-CS"/>
        </w:rPr>
        <w:t>25</w:t>
      </w:r>
      <w:r w:rsidRPr="001C728E">
        <w:rPr>
          <w:rFonts w:cs="Times New Roman"/>
          <w:sz w:val="22"/>
          <w:szCs w:val="22"/>
        </w:rPr>
        <w:t>.0</w:t>
      </w:r>
      <w:r w:rsidR="00874BA1">
        <w:rPr>
          <w:rFonts w:cs="Times New Roman"/>
          <w:sz w:val="22"/>
          <w:szCs w:val="22"/>
          <w:lang w:val="sr-Cyrl-CS"/>
        </w:rPr>
        <w:t>1</w:t>
      </w:r>
      <w:r w:rsidRPr="001C728E">
        <w:rPr>
          <w:rFonts w:cs="Times New Roman"/>
          <w:sz w:val="22"/>
          <w:szCs w:val="22"/>
        </w:rPr>
        <w:t>.201</w:t>
      </w:r>
      <w:r w:rsidR="00874BA1">
        <w:rPr>
          <w:rFonts w:cs="Times New Roman"/>
          <w:sz w:val="22"/>
          <w:szCs w:val="22"/>
          <w:lang w:val="sr-Cyrl-CS"/>
        </w:rPr>
        <w:t>8</w:t>
      </w:r>
      <w:r w:rsidRPr="001C728E">
        <w:rPr>
          <w:rFonts w:cs="Times New Roman"/>
          <w:sz w:val="22"/>
          <w:szCs w:val="22"/>
        </w:rPr>
        <w:t xml:space="preserve">. </w:t>
      </w:r>
      <w:proofErr w:type="spellStart"/>
      <w:proofErr w:type="gramStart"/>
      <w:r w:rsidRPr="001C728E">
        <w:rPr>
          <w:rFonts w:cs="Times New Roman"/>
          <w:sz w:val="22"/>
          <w:szCs w:val="22"/>
        </w:rPr>
        <w:t>год</w:t>
      </w:r>
      <w:proofErr w:type="spellEnd"/>
      <w:r w:rsidRPr="001C728E">
        <w:rPr>
          <w:rFonts w:cs="Times New Roman"/>
          <w:sz w:val="22"/>
          <w:szCs w:val="22"/>
        </w:rPr>
        <w:t>.</w:t>
      </w:r>
      <w:r w:rsidRPr="001C728E">
        <w:rPr>
          <w:rFonts w:cs="Times New Roman"/>
          <w:sz w:val="22"/>
          <w:szCs w:val="22"/>
          <w:lang w:val="sr-Cyrl-CS"/>
        </w:rPr>
        <w:t>,</w:t>
      </w:r>
      <w:proofErr w:type="gramEnd"/>
      <w:r w:rsidRPr="001C728E">
        <w:rPr>
          <w:rFonts w:cs="Times New Roman"/>
          <w:sz w:val="22"/>
          <w:szCs w:val="22"/>
          <w:lang w:val="sr-Cyrl-CS"/>
        </w:rPr>
        <w:t xml:space="preserve"> до 12,30 часова. </w:t>
      </w:r>
      <w:r w:rsidRPr="001C728E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1C728E">
        <w:rPr>
          <w:rFonts w:cs="Times New Roman"/>
          <w:sz w:val="22"/>
          <w:szCs w:val="22"/>
          <w:lang w:val="sr-Cyrl-CS"/>
        </w:rPr>
        <w:t xml:space="preserve">наведеног </w:t>
      </w:r>
      <w:r w:rsidRPr="001C728E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1.9.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МЕСТО, ВРЕМЕ И НАЧИН ОТВАРАЊА ПОНУДА</w:t>
      </w:r>
    </w:p>
    <w:p w:rsidR="001C728E" w:rsidRPr="001C728E" w:rsidRDefault="001C728E" w:rsidP="001C728E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proofErr w:type="spellStart"/>
      <w:r w:rsidRPr="001C728E">
        <w:rPr>
          <w:rFonts w:cs="Times New Roman"/>
          <w:sz w:val="22"/>
          <w:szCs w:val="22"/>
        </w:rPr>
        <w:t>дана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r w:rsidR="00874BA1">
        <w:rPr>
          <w:rFonts w:cs="Times New Roman"/>
          <w:sz w:val="22"/>
          <w:szCs w:val="22"/>
          <w:lang w:val="sr-Cyrl-CS"/>
        </w:rPr>
        <w:t>25</w:t>
      </w:r>
      <w:r w:rsidRPr="001C728E">
        <w:rPr>
          <w:rFonts w:cs="Times New Roman"/>
          <w:sz w:val="22"/>
          <w:szCs w:val="22"/>
        </w:rPr>
        <w:t>.0</w:t>
      </w:r>
      <w:r w:rsidR="00874BA1">
        <w:rPr>
          <w:rFonts w:cs="Times New Roman"/>
          <w:sz w:val="22"/>
          <w:szCs w:val="22"/>
          <w:lang w:val="sr-Cyrl-CS"/>
        </w:rPr>
        <w:t>1</w:t>
      </w:r>
      <w:r w:rsidRPr="001C728E">
        <w:rPr>
          <w:rFonts w:cs="Times New Roman"/>
          <w:sz w:val="22"/>
          <w:szCs w:val="22"/>
        </w:rPr>
        <w:t>.201</w:t>
      </w:r>
      <w:r w:rsidR="00874BA1">
        <w:rPr>
          <w:rFonts w:cs="Times New Roman"/>
          <w:sz w:val="22"/>
          <w:szCs w:val="22"/>
          <w:lang w:val="sr-Cyrl-CS"/>
        </w:rPr>
        <w:t>8</w:t>
      </w:r>
      <w:r w:rsidRPr="001C728E">
        <w:rPr>
          <w:rFonts w:cs="Times New Roman"/>
          <w:sz w:val="22"/>
          <w:szCs w:val="22"/>
        </w:rPr>
        <w:t xml:space="preserve">. </w:t>
      </w:r>
      <w:proofErr w:type="spellStart"/>
      <w:proofErr w:type="gramStart"/>
      <w:r w:rsidRPr="001C728E">
        <w:rPr>
          <w:rFonts w:cs="Times New Roman"/>
          <w:sz w:val="22"/>
          <w:szCs w:val="22"/>
        </w:rPr>
        <w:t>године</w:t>
      </w:r>
      <w:proofErr w:type="spellEnd"/>
      <w:proofErr w:type="gramEnd"/>
      <w:r w:rsidRPr="001C728E">
        <w:rPr>
          <w:rFonts w:cs="Times New Roman"/>
          <w:sz w:val="22"/>
          <w:szCs w:val="22"/>
        </w:rPr>
        <w:t xml:space="preserve">, </w:t>
      </w:r>
      <w:r w:rsidRPr="001C728E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1C728E">
        <w:rPr>
          <w:rFonts w:cs="Times New Roman"/>
          <w:sz w:val="22"/>
          <w:szCs w:val="22"/>
        </w:rPr>
        <w:t>у</w:t>
      </w:r>
      <w:r w:rsidRPr="001C728E">
        <w:rPr>
          <w:rFonts w:cs="Times New Roman"/>
          <w:sz w:val="22"/>
          <w:szCs w:val="22"/>
          <w:lang w:val="sr-Cyrl-CS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просторијама</w:t>
      </w:r>
      <w:proofErr w:type="spellEnd"/>
      <w:r w:rsidRPr="001C728E">
        <w:rPr>
          <w:rFonts w:cs="Times New Roman"/>
          <w:sz w:val="22"/>
          <w:szCs w:val="22"/>
          <w:lang w:val="sr-Cyrl-CS"/>
        </w:rPr>
        <w:t xml:space="preserve"> Наручиоца </w:t>
      </w:r>
      <w:proofErr w:type="spellStart"/>
      <w:r w:rsidRPr="001C728E">
        <w:rPr>
          <w:rFonts w:cs="Times New Roman"/>
          <w:sz w:val="22"/>
          <w:szCs w:val="22"/>
        </w:rPr>
        <w:t>на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адреси</w:t>
      </w:r>
      <w:proofErr w:type="spellEnd"/>
      <w:r w:rsidRPr="001C728E">
        <w:rPr>
          <w:rFonts w:cs="Times New Roman"/>
          <w:sz w:val="22"/>
          <w:szCs w:val="22"/>
        </w:rPr>
        <w:t xml:space="preserve">: </w:t>
      </w:r>
      <w:proofErr w:type="spellStart"/>
      <w:r w:rsidRPr="001C728E">
        <w:rPr>
          <w:rFonts w:cs="Times New Roman"/>
          <w:sz w:val="22"/>
          <w:szCs w:val="22"/>
        </w:rPr>
        <w:t>Ул</w:t>
      </w:r>
      <w:proofErr w:type="spellEnd"/>
      <w:r w:rsidRPr="001C728E">
        <w:rPr>
          <w:rFonts w:cs="Times New Roman"/>
          <w:sz w:val="22"/>
          <w:szCs w:val="22"/>
        </w:rPr>
        <w:t xml:space="preserve">.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Војводе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Мишића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</w:t>
      </w:r>
      <w:proofErr w:type="spellStart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бр</w:t>
      </w:r>
      <w:proofErr w:type="spellEnd"/>
      <w:r w:rsidR="00874BA1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. </w:t>
      </w:r>
      <w:r w:rsidR="00874BA1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20Б</w:t>
      </w:r>
      <w:r w:rsidR="00874BA1" w:rsidRPr="001C728E">
        <w:rPr>
          <w:rFonts w:cs="Times New Roman"/>
          <w:sz w:val="22"/>
          <w:szCs w:val="22"/>
          <w:lang w:val="sr-Cyrl-CS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>– Сала за састанке, уз присуство овлашћених представника понуђача. Представници понуђача су дужни да, пре почетка отварања понуда, К</w:t>
      </w:r>
      <w:proofErr w:type="spellStart"/>
      <w:r w:rsidRPr="001C728E">
        <w:rPr>
          <w:rFonts w:cs="Times New Roman"/>
          <w:sz w:val="22"/>
          <w:szCs w:val="22"/>
        </w:rPr>
        <w:t>омисији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за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јавне</w:t>
      </w:r>
      <w:proofErr w:type="spellEnd"/>
      <w:r w:rsidRPr="001C728E">
        <w:rPr>
          <w:rFonts w:cs="Times New Roman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sz w:val="22"/>
          <w:szCs w:val="22"/>
        </w:rPr>
        <w:t>набавке</w:t>
      </w:r>
      <w:proofErr w:type="spellEnd"/>
      <w:r w:rsidRPr="001C728E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1C728E" w:rsidRPr="001C728E" w:rsidRDefault="001C728E" w:rsidP="001C728E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>Пуномоћје или овлашћење се доставља у писаној форми и мора бити оверено печатом и потписано од стране овлашћеног лица понуђача.</w:t>
      </w:r>
      <w:r w:rsidRPr="001C728E">
        <w:rPr>
          <w:rFonts w:cs="Times New Roman"/>
          <w:sz w:val="20"/>
          <w:szCs w:val="20"/>
          <w:lang w:val="sr-Cyrl-CS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 xml:space="preserve">Факсови и фотокопије пуномоћја или овлашћења се неће уважити. </w:t>
      </w:r>
    </w:p>
    <w:p w:rsidR="001C728E" w:rsidRPr="001C728E" w:rsidRDefault="001C728E" w:rsidP="001C728E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1C728E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1C728E">
        <w:rPr>
          <w:rFonts w:cs="Times New Roman"/>
          <w:color w:val="000000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color w:val="000000"/>
          <w:sz w:val="22"/>
          <w:szCs w:val="22"/>
        </w:rPr>
        <w:t>члану</w:t>
      </w:r>
      <w:proofErr w:type="spellEnd"/>
      <w:r w:rsidRPr="001C728E">
        <w:rPr>
          <w:rFonts w:cs="Times New Roman"/>
          <w:color w:val="000000"/>
          <w:sz w:val="22"/>
          <w:szCs w:val="22"/>
        </w:rPr>
        <w:t xml:space="preserve"> 104. </w:t>
      </w:r>
      <w:proofErr w:type="spellStart"/>
      <w:proofErr w:type="gramStart"/>
      <w:r w:rsidRPr="001C728E">
        <w:rPr>
          <w:rFonts w:cs="Times New Roman"/>
          <w:color w:val="000000"/>
          <w:sz w:val="22"/>
          <w:szCs w:val="22"/>
        </w:rPr>
        <w:t>Закона</w:t>
      </w:r>
      <w:proofErr w:type="spellEnd"/>
      <w:r w:rsidRPr="001C728E">
        <w:rPr>
          <w:rFonts w:cs="Times New Roman"/>
          <w:color w:val="000000"/>
          <w:sz w:val="22"/>
          <w:szCs w:val="22"/>
        </w:rPr>
        <w:t xml:space="preserve"> о </w:t>
      </w:r>
      <w:proofErr w:type="spellStart"/>
      <w:r w:rsidRPr="001C728E">
        <w:rPr>
          <w:rFonts w:cs="Times New Roman"/>
          <w:color w:val="000000"/>
          <w:sz w:val="22"/>
          <w:szCs w:val="22"/>
        </w:rPr>
        <w:t>јавним</w:t>
      </w:r>
      <w:proofErr w:type="spellEnd"/>
      <w:r w:rsidRPr="001C728E">
        <w:rPr>
          <w:rFonts w:cs="Times New Roman"/>
          <w:color w:val="000000"/>
          <w:sz w:val="22"/>
          <w:szCs w:val="22"/>
        </w:rPr>
        <w:t xml:space="preserve"> </w:t>
      </w:r>
      <w:proofErr w:type="spellStart"/>
      <w:r w:rsidRPr="001C728E">
        <w:rPr>
          <w:rFonts w:cs="Times New Roman"/>
          <w:color w:val="000000"/>
          <w:sz w:val="22"/>
          <w:szCs w:val="22"/>
        </w:rPr>
        <w:t>набавкама</w:t>
      </w:r>
      <w:proofErr w:type="spellEnd"/>
      <w:r w:rsidRPr="001C728E">
        <w:rPr>
          <w:rStyle w:val="FontStyle82"/>
          <w:rFonts w:ascii="Times New Roman" w:hAnsi="Times New Roman" w:cs="Times New Roman"/>
          <w:lang w:eastAsia="sr-Cyrl-CS"/>
        </w:rPr>
        <w:t>.</w:t>
      </w:r>
      <w:proofErr w:type="gramEnd"/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0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РОК ЗА ДОНОШЕЊЕ ОДЛУКЕ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Рок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доношење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Одлуке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о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додели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уговора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10 (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десет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)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од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отварања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1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ОСТАЛЕ ИНФОРМАЦИЈЕ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морају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бити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припремљене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поднете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складу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позивом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подношење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конкурсном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документацијом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дужан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испуњава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услове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дефинисане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чланом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75.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76. </w:t>
      </w: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Закона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о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јавним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набавкама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што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доказује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поседовањем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доказа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из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члана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77.</w:t>
      </w:r>
      <w:proofErr w:type="gram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Закона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о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јавним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набавкама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начин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дефинисан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конкурсном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документацијом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proofErr w:type="spellStart"/>
      <w:proofErr w:type="gram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Такође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вас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обавештавамо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сте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приликом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подношења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обавези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Модел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уговора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попуните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потпишете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оверите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јер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ће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датом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моделу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уговора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са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изабраним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понуђачем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бити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закључен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уговор</w:t>
      </w:r>
      <w:proofErr w:type="spellEnd"/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.</w:t>
      </w:r>
      <w:proofErr w:type="gramEnd"/>
    </w:p>
    <w:p w:rsidR="00F44A8C" w:rsidRPr="004F49DB" w:rsidRDefault="001C728E" w:rsidP="004F49DB">
      <w:pPr>
        <w:spacing w:after="200" w:line="276" w:lineRule="auto"/>
        <w:ind w:firstLine="708"/>
        <w:jc w:val="both"/>
        <w:rPr>
          <w:rFonts w:cs="Times New Roman"/>
          <w:lang w:val="sr-Cyrl-CS"/>
        </w:rPr>
      </w:pPr>
      <w:r w:rsidRPr="001C728E">
        <w:rPr>
          <w:rFonts w:cs="Times New Roman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</w:t>
      </w:r>
      <w:r w:rsidR="004F49DB">
        <w:rPr>
          <w:rFonts w:cs="Times New Roman"/>
          <w:lang w:val="sr-Cyrl-CS"/>
        </w:rPr>
        <w:t>.</w:t>
      </w:r>
    </w:p>
    <w:sectPr w:rsidR="00F44A8C" w:rsidRPr="004F49DB" w:rsidSect="00986161">
      <w:headerReference w:type="default" r:id="rId11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F5E" w:rsidRDefault="00A62F5E" w:rsidP="00C54CA8">
      <w:pPr>
        <w:spacing w:line="240" w:lineRule="auto"/>
      </w:pPr>
      <w:r>
        <w:separator/>
      </w:r>
    </w:p>
  </w:endnote>
  <w:endnote w:type="continuationSeparator" w:id="0">
    <w:p w:rsidR="00A62F5E" w:rsidRDefault="00A62F5E" w:rsidP="00C54C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F5E" w:rsidRDefault="00A62F5E" w:rsidP="00C54CA8">
      <w:pPr>
        <w:spacing w:line="240" w:lineRule="auto"/>
      </w:pPr>
      <w:r>
        <w:separator/>
      </w:r>
    </w:p>
  </w:footnote>
  <w:footnote w:type="continuationSeparator" w:id="0">
    <w:p w:rsidR="00A62F5E" w:rsidRDefault="00A62F5E" w:rsidP="00C54C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8E" w:rsidRPr="001C728E" w:rsidRDefault="001C728E" w:rsidP="001C728E">
    <w:pPr>
      <w:pStyle w:val="NoSpacing"/>
      <w:ind w:firstLine="720"/>
      <w:jc w:val="center"/>
      <w:rPr>
        <w:rFonts w:ascii="Times New Roman" w:hAnsi="Times New Roman"/>
        <w:szCs w:val="24"/>
        <w:lang w:val="sr-Cyrl-CS"/>
      </w:rPr>
    </w:pPr>
    <w:r w:rsidRPr="001C728E">
      <w:rPr>
        <w:rFonts w:ascii="Times New Roman" w:hAnsi="Times New Roman"/>
        <w:lang w:val="sr-Cyrl-CS"/>
      </w:rPr>
      <w:t>ЈН мале вреднос</w:t>
    </w:r>
    <w:r w:rsidR="00874BA1">
      <w:rPr>
        <w:rFonts w:ascii="Times New Roman" w:hAnsi="Times New Roman"/>
        <w:lang w:val="sr-Cyrl-CS"/>
      </w:rPr>
      <w:t>ти 1.1.</w:t>
    </w:r>
    <w:r w:rsidR="00874BA1">
      <w:rPr>
        <w:rFonts w:ascii="Times New Roman" w:hAnsi="Times New Roman"/>
      </w:rPr>
      <w:t>2</w:t>
    </w:r>
    <w:r w:rsidR="00874BA1">
      <w:rPr>
        <w:rFonts w:ascii="Times New Roman" w:hAnsi="Times New Roman"/>
        <w:lang w:val="sr-Cyrl-CS"/>
      </w:rPr>
      <w:t>/1</w:t>
    </w:r>
    <w:r w:rsidR="00874BA1">
      <w:rPr>
        <w:rFonts w:ascii="Times New Roman" w:hAnsi="Times New Roman"/>
      </w:rPr>
      <w:t>8</w:t>
    </w:r>
    <w:r w:rsidRPr="001C728E">
      <w:rPr>
        <w:rFonts w:ascii="Times New Roman" w:hAnsi="Times New Roman"/>
        <w:lang w:val="sr-Cyrl-CS"/>
      </w:rPr>
      <w:t xml:space="preserve"> - </w:t>
    </w:r>
    <w:r w:rsidRPr="001C728E">
      <w:rPr>
        <w:rFonts w:ascii="Times New Roman" w:hAnsi="Times New Roman"/>
        <w:sz w:val="24"/>
        <w:lang w:val="sr-Cyrl-CS"/>
      </w:rPr>
      <w:t>Набавка каменог материјала за одржавање макадамских коловозних застора</w:t>
    </w:r>
  </w:p>
  <w:p w:rsidR="001C728E" w:rsidRPr="001C728E" w:rsidRDefault="001C728E">
    <w:pPr>
      <w:pStyle w:val="Header"/>
      <w:rPr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9C3C41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D62247"/>
    <w:multiLevelType w:val="hybridMultilevel"/>
    <w:tmpl w:val="9A66A7C6"/>
    <w:lvl w:ilvl="0" w:tplc="F91645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74ED7"/>
    <w:multiLevelType w:val="hybridMultilevel"/>
    <w:tmpl w:val="ACF24B24"/>
    <w:lvl w:ilvl="0" w:tplc="2D7ECA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90632B"/>
    <w:multiLevelType w:val="hybridMultilevel"/>
    <w:tmpl w:val="285A64CE"/>
    <w:lvl w:ilvl="0" w:tplc="3612D47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113195"/>
    <w:multiLevelType w:val="multilevel"/>
    <w:tmpl w:val="D772BB30"/>
    <w:lvl w:ilvl="0">
      <w:start w:val="2"/>
      <w:numFmt w:val="decimalZero"/>
      <w:lvlText w:val="%1"/>
      <w:lvlJc w:val="left"/>
      <w:pPr>
        <w:ind w:left="984" w:hanging="984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4CF1613"/>
    <w:multiLevelType w:val="hybridMultilevel"/>
    <w:tmpl w:val="D7B4B5DC"/>
    <w:lvl w:ilvl="0" w:tplc="2D4871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80D32"/>
    <w:multiLevelType w:val="hybridMultilevel"/>
    <w:tmpl w:val="689A5A48"/>
    <w:lvl w:ilvl="0" w:tplc="B49681A0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357A67"/>
    <w:rsid w:val="00070B19"/>
    <w:rsid w:val="000943B2"/>
    <w:rsid w:val="00115A0C"/>
    <w:rsid w:val="00171A35"/>
    <w:rsid w:val="001C2ED4"/>
    <w:rsid w:val="001C728E"/>
    <w:rsid w:val="002D6248"/>
    <w:rsid w:val="0031568B"/>
    <w:rsid w:val="00357A67"/>
    <w:rsid w:val="003606FD"/>
    <w:rsid w:val="00421D32"/>
    <w:rsid w:val="00422433"/>
    <w:rsid w:val="00426430"/>
    <w:rsid w:val="004758CE"/>
    <w:rsid w:val="004F49DB"/>
    <w:rsid w:val="00516D86"/>
    <w:rsid w:val="00592280"/>
    <w:rsid w:val="005A72AD"/>
    <w:rsid w:val="0063149B"/>
    <w:rsid w:val="006A0274"/>
    <w:rsid w:val="006D2E07"/>
    <w:rsid w:val="0075324E"/>
    <w:rsid w:val="008406AA"/>
    <w:rsid w:val="00864054"/>
    <w:rsid w:val="00874BA1"/>
    <w:rsid w:val="0087652A"/>
    <w:rsid w:val="008948FE"/>
    <w:rsid w:val="008B4ABD"/>
    <w:rsid w:val="00905D5C"/>
    <w:rsid w:val="00907C08"/>
    <w:rsid w:val="00937704"/>
    <w:rsid w:val="00986161"/>
    <w:rsid w:val="00996115"/>
    <w:rsid w:val="009D01FD"/>
    <w:rsid w:val="00A62F5E"/>
    <w:rsid w:val="00AA170D"/>
    <w:rsid w:val="00AB26A3"/>
    <w:rsid w:val="00BA413D"/>
    <w:rsid w:val="00BE1868"/>
    <w:rsid w:val="00C54CA8"/>
    <w:rsid w:val="00CE2747"/>
    <w:rsid w:val="00D036A6"/>
    <w:rsid w:val="00E16E5B"/>
    <w:rsid w:val="00E72B27"/>
    <w:rsid w:val="00E74D2A"/>
    <w:rsid w:val="00EA6E57"/>
    <w:rsid w:val="00EE6C1D"/>
    <w:rsid w:val="00F44A8C"/>
    <w:rsid w:val="00FE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1C728E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A0274"/>
    <w:pPr>
      <w:widowControl/>
      <w:spacing w:line="240" w:lineRule="auto"/>
      <w:jc w:val="both"/>
    </w:pPr>
    <w:rPr>
      <w:rFonts w:ascii="Arial" w:eastAsia="Times New Roman" w:hAnsi="Arial" w:cs="Times New Roman"/>
      <w:kern w:val="0"/>
      <w:lang w:val="sr-Cyrl-CS"/>
    </w:rPr>
  </w:style>
  <w:style w:type="character" w:customStyle="1" w:styleId="BodyTextChar">
    <w:name w:val="Body Text Char"/>
    <w:basedOn w:val="DefaultParagraphFont"/>
    <w:link w:val="BodyText"/>
    <w:rsid w:val="006A0274"/>
    <w:rPr>
      <w:rFonts w:ascii="Arial" w:eastAsia="Times New Roman" w:hAnsi="Arial"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1C728E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C728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FontStyle77">
    <w:name w:val="Font Style77"/>
    <w:uiPriority w:val="99"/>
    <w:rsid w:val="001C728E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1C728E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1C728E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1C728E"/>
    <w:rPr>
      <w:rFonts w:ascii="Arial" w:hAnsi="Arial" w:cs="Arial"/>
      <w:i/>
      <w:iCs/>
      <w:sz w:val="20"/>
      <w:szCs w:val="20"/>
    </w:rPr>
  </w:style>
  <w:style w:type="paragraph" w:customStyle="1" w:styleId="TableContents">
    <w:name w:val="Table Contents"/>
    <w:basedOn w:val="Normal"/>
    <w:rsid w:val="001C728E"/>
    <w:pPr>
      <w:widowControl/>
      <w:suppressLineNumbers/>
      <w:spacing w:line="240" w:lineRule="auto"/>
    </w:pPr>
    <w:rPr>
      <w:rFonts w:eastAsia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efan.teodosic@opstinaub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ja.markovic@opstinaub.org.rs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kcija\Desktop\Luka%20dokumenti\&#1084;&#1077;&#1084;&#1086;&#1088;&#1072;&#1085;&#1076;&#1091;&#1084;%20&#1073;&#1083;&#1072;&#1085;&#1082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C1C6-F194-4A12-80D4-D2A29CA5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 бланко.dot</Template>
  <TotalTime>0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Links>
    <vt:vector size="6" baseType="variant">
      <vt:variant>
        <vt:i4>6488072</vt:i4>
      </vt:variant>
      <vt:variant>
        <vt:i4>0</vt:i4>
      </vt:variant>
      <vt:variant>
        <vt:i4>0</vt:i4>
      </vt:variant>
      <vt:variant>
        <vt:i4>5</vt:i4>
      </vt:variant>
      <vt:variant>
        <vt:lpwstr>mailto:direkcijaub@open.telekom.rs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Stefan Teodosic</cp:lastModifiedBy>
  <cp:revision>2</cp:revision>
  <cp:lastPrinted>2013-09-26T10:36:00Z</cp:lastPrinted>
  <dcterms:created xsi:type="dcterms:W3CDTF">2018-01-17T09:48:00Z</dcterms:created>
  <dcterms:modified xsi:type="dcterms:W3CDTF">2018-01-17T09:48:00Z</dcterms:modified>
</cp:coreProperties>
</file>